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838BEC" w14:textId="77777777" w:rsidR="002F6FEF" w:rsidRDefault="002F6FEF" w:rsidP="00F93A02">
      <w:pPr>
        <w:pStyle w:val="Title"/>
      </w:pPr>
    </w:p>
    <w:p w14:paraId="32A6E35C" w14:textId="77777777" w:rsidR="002F6FEF" w:rsidRDefault="002F6FEF" w:rsidP="00F93A02">
      <w:pPr>
        <w:pStyle w:val="Title"/>
      </w:pPr>
    </w:p>
    <w:p w14:paraId="40B1E135" w14:textId="77777777" w:rsidR="002F6FEF" w:rsidRDefault="002F6FEF" w:rsidP="00F93A02">
      <w:pPr>
        <w:pStyle w:val="Title"/>
      </w:pPr>
    </w:p>
    <w:p w14:paraId="078F1AFD" w14:textId="77777777" w:rsidR="002F6FEF" w:rsidRDefault="002F6FEF" w:rsidP="00F93A02">
      <w:pPr>
        <w:pStyle w:val="Title"/>
      </w:pPr>
    </w:p>
    <w:p w14:paraId="78BC6FC3" w14:textId="77777777" w:rsidR="002F6FEF" w:rsidRDefault="002F6FEF" w:rsidP="00F93A02">
      <w:pPr>
        <w:pStyle w:val="Title"/>
      </w:pPr>
    </w:p>
    <w:p w14:paraId="1B7608A2" w14:textId="77777777" w:rsidR="00720A0B" w:rsidRPr="00720A0B" w:rsidRDefault="00720A0B" w:rsidP="00720A0B"/>
    <w:p w14:paraId="75366C81" w14:textId="3E81EDBE" w:rsidR="002F6FEF" w:rsidRDefault="00F83351" w:rsidP="00F83351">
      <w:pPr>
        <w:pStyle w:val="Title"/>
        <w:jc w:val="center"/>
      </w:pPr>
      <w:r w:rsidRPr="007335FF">
        <w:rPr>
          <w:noProof/>
          <w:color w:val="2B579A"/>
          <w:shd w:val="clear" w:color="auto" w:fill="FFFFFF" w:themeFill="background1"/>
        </w:rPr>
        <w:drawing>
          <wp:inline distT="0" distB="0" distL="0" distR="0" wp14:anchorId="198A693E" wp14:editId="6DF4337B">
            <wp:extent cx="1628775" cy="838200"/>
            <wp:effectExtent l="0" t="0" r="0" b="0"/>
            <wp:docPr id="1363013302" name="Picture 13630133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extLst>
                        <a:ext uri="{28A0092B-C50C-407E-A947-70E740481C1C}">
                          <a14:useLocalDpi xmlns:a14="http://schemas.microsoft.com/office/drawing/2010/main" val="0"/>
                        </a:ext>
                      </a:extLst>
                    </a:blip>
                    <a:stretch>
                      <a:fillRect/>
                    </a:stretch>
                  </pic:blipFill>
                  <pic:spPr>
                    <a:xfrm>
                      <a:off x="0" y="0"/>
                      <a:ext cx="1628775" cy="838200"/>
                    </a:xfrm>
                    <a:prstGeom prst="rect">
                      <a:avLst/>
                    </a:prstGeom>
                  </pic:spPr>
                </pic:pic>
              </a:graphicData>
            </a:graphic>
          </wp:inline>
        </w:drawing>
      </w:r>
    </w:p>
    <w:p w14:paraId="520D44A0" w14:textId="77777777" w:rsidR="00720A0B" w:rsidRPr="00720A0B" w:rsidRDefault="00720A0B" w:rsidP="00720A0B"/>
    <w:p w14:paraId="18657D92" w14:textId="70187466" w:rsidR="00F93A02" w:rsidRPr="00720A0B" w:rsidRDefault="002B39EA" w:rsidP="00720A0B">
      <w:pPr>
        <w:jc w:val="center"/>
        <w:rPr>
          <w:rFonts w:ascii="Arial" w:hAnsi="Arial" w:cs="Arial"/>
          <w:b/>
          <w:bCs/>
          <w:color w:val="767171" w:themeColor="background2" w:themeShade="80"/>
          <w:sz w:val="40"/>
          <w:szCs w:val="40"/>
        </w:rPr>
      </w:pPr>
      <w:r w:rsidRPr="00720A0B">
        <w:rPr>
          <w:rFonts w:ascii="Arial" w:hAnsi="Arial" w:cs="Arial"/>
          <w:b/>
          <w:bCs/>
          <w:color w:val="767171" w:themeColor="background2" w:themeShade="80"/>
          <w:sz w:val="40"/>
          <w:szCs w:val="40"/>
        </w:rPr>
        <w:t xml:space="preserve">SAP CPQ – </w:t>
      </w:r>
      <w:r w:rsidR="00F93A02" w:rsidRPr="00720A0B">
        <w:rPr>
          <w:rFonts w:ascii="Arial" w:hAnsi="Arial" w:cs="Arial"/>
          <w:b/>
          <w:bCs/>
          <w:color w:val="767171" w:themeColor="background2" w:themeShade="80"/>
          <w:sz w:val="40"/>
          <w:szCs w:val="40"/>
        </w:rPr>
        <w:t xml:space="preserve">Salesforce Integration </w:t>
      </w:r>
      <w:r w:rsidR="442F02AA" w:rsidRPr="00720A0B">
        <w:rPr>
          <w:rFonts w:ascii="Arial" w:hAnsi="Arial" w:cs="Arial"/>
          <w:b/>
          <w:bCs/>
          <w:color w:val="767171" w:themeColor="background2" w:themeShade="80"/>
          <w:sz w:val="40"/>
          <w:szCs w:val="40"/>
        </w:rPr>
        <w:t xml:space="preserve">Migration </w:t>
      </w:r>
      <w:r w:rsidR="00F93A02" w:rsidRPr="00720A0B">
        <w:rPr>
          <w:rFonts w:ascii="Arial" w:hAnsi="Arial" w:cs="Arial"/>
          <w:b/>
          <w:bCs/>
          <w:color w:val="767171" w:themeColor="background2" w:themeShade="80"/>
          <w:sz w:val="40"/>
          <w:szCs w:val="40"/>
        </w:rPr>
        <w:t>Questionnaire</w:t>
      </w:r>
    </w:p>
    <w:p w14:paraId="0B59AD6E" w14:textId="77777777" w:rsidR="00F93A02" w:rsidRDefault="00F93A02" w:rsidP="00F93A02"/>
    <w:p w14:paraId="320F70CE" w14:textId="77777777" w:rsidR="002F6FEF" w:rsidRDefault="002F6FEF" w:rsidP="00F93A02"/>
    <w:p w14:paraId="3B5E2410" w14:textId="77777777" w:rsidR="002F6FEF" w:rsidRDefault="002F6FEF">
      <w:r>
        <w:br w:type="page"/>
      </w:r>
    </w:p>
    <w:p w14:paraId="1CF07A14" w14:textId="55D0A755" w:rsidR="00977860" w:rsidRDefault="00F93A02" w:rsidP="00F93A02">
      <w:r>
        <w:lastRenderedPageBreak/>
        <w:t xml:space="preserve">Please </w:t>
      </w:r>
      <w:r w:rsidR="00581320">
        <w:t>write the answers to</w:t>
      </w:r>
      <w:r>
        <w:t xml:space="preserve"> the following questions </w:t>
      </w:r>
      <w:r w:rsidR="00302CD0">
        <w:t xml:space="preserve">below the question text, </w:t>
      </w:r>
      <w:r w:rsidR="005E7B98">
        <w:t xml:space="preserve">in as much detail as possible. </w:t>
      </w:r>
      <w:r w:rsidR="00302CD0">
        <w:t>The questions are related to how your current integration with Salesforce is set up</w:t>
      </w:r>
      <w:r w:rsidR="3FBEDAD7">
        <w:t xml:space="preserve"> on your system</w:t>
      </w:r>
      <w:r w:rsidR="00302CD0">
        <w:t xml:space="preserve">. </w:t>
      </w:r>
      <w:r w:rsidR="005E7B98">
        <w:t xml:space="preserve">The answers you provide in this form will be used </w:t>
      </w:r>
      <w:r w:rsidR="00A3342C">
        <w:t>to migrate your system to the new SAP CPQ – Salesforce integration.</w:t>
      </w:r>
      <w:r w:rsidR="51E504F5">
        <w:t xml:space="preserve"> Once you have completed this form, please enclose it in the support case which you have created to schedule the migration.</w:t>
      </w:r>
    </w:p>
    <w:p w14:paraId="0FCE404F" w14:textId="64100D3B" w:rsidR="00977860" w:rsidRDefault="00E337CB" w:rsidP="00F93A02">
      <w:r>
        <w:t>In addition, please provide the contact information of the SAP CPQ and Salesforce administrator</w:t>
      </w:r>
      <w:r w:rsidR="005E1935">
        <w:t>s</w:t>
      </w:r>
      <w:r>
        <w:t xml:space="preserve"> who will be supporting the migration process on your side</w:t>
      </w:r>
      <w:r w:rsidR="00F53A84">
        <w:t>.</w:t>
      </w:r>
    </w:p>
    <w:tbl>
      <w:tblPr>
        <w:tblStyle w:val="TableGrid"/>
        <w:tblW w:w="0" w:type="auto"/>
        <w:tblLook w:val="04A0" w:firstRow="1" w:lastRow="0" w:firstColumn="1" w:lastColumn="0" w:noHBand="0" w:noVBand="1"/>
      </w:tblPr>
      <w:tblGrid>
        <w:gridCol w:w="2515"/>
        <w:gridCol w:w="6501"/>
      </w:tblGrid>
      <w:tr w:rsidR="00BB51B5" w14:paraId="119EA735" w14:textId="77777777" w:rsidTr="00767C7C">
        <w:tc>
          <w:tcPr>
            <w:tcW w:w="2515" w:type="dxa"/>
            <w:shd w:val="clear" w:color="auto" w:fill="E7E6E6" w:themeFill="background2"/>
          </w:tcPr>
          <w:p w14:paraId="08F72E28" w14:textId="77777777" w:rsidR="00BB51B5" w:rsidRPr="00BB51B5" w:rsidRDefault="00BB51B5" w:rsidP="00F93A02">
            <w:pPr>
              <w:rPr>
                <w:color w:val="E7E6E6" w:themeColor="background2"/>
              </w:rPr>
            </w:pPr>
          </w:p>
        </w:tc>
        <w:tc>
          <w:tcPr>
            <w:tcW w:w="6501" w:type="dxa"/>
            <w:shd w:val="clear" w:color="auto" w:fill="E7E6E6" w:themeFill="background2"/>
          </w:tcPr>
          <w:p w14:paraId="0DB270D1" w14:textId="1AB075EE" w:rsidR="00BB51B5" w:rsidRPr="00E7346B" w:rsidRDefault="00E7346B" w:rsidP="00F93A02">
            <w:pPr>
              <w:rPr>
                <w:b/>
                <w:bCs/>
              </w:rPr>
            </w:pPr>
            <w:r w:rsidRPr="00E7346B">
              <w:rPr>
                <w:b/>
                <w:bCs/>
              </w:rPr>
              <w:t>Email</w:t>
            </w:r>
          </w:p>
        </w:tc>
      </w:tr>
      <w:tr w:rsidR="00BB51B5" w:rsidRPr="00767C7C" w14:paraId="52E6E030" w14:textId="77777777" w:rsidTr="00767C7C">
        <w:tc>
          <w:tcPr>
            <w:tcW w:w="2515" w:type="dxa"/>
            <w:shd w:val="clear" w:color="auto" w:fill="E7E6E6" w:themeFill="background2"/>
          </w:tcPr>
          <w:p w14:paraId="0E814A9A" w14:textId="4368CC9E" w:rsidR="00BB51B5" w:rsidRPr="00767C7C" w:rsidRDefault="00E7346B" w:rsidP="00F93A02">
            <w:pPr>
              <w:rPr>
                <w:b/>
                <w:bCs/>
              </w:rPr>
            </w:pPr>
            <w:r w:rsidRPr="00767C7C">
              <w:rPr>
                <w:b/>
                <w:bCs/>
              </w:rPr>
              <w:t>SAP CPQ Administrator</w:t>
            </w:r>
          </w:p>
        </w:tc>
        <w:tc>
          <w:tcPr>
            <w:tcW w:w="6501" w:type="dxa"/>
          </w:tcPr>
          <w:p w14:paraId="1117A378" w14:textId="77777777" w:rsidR="00BB51B5" w:rsidRPr="00767C7C" w:rsidRDefault="00BB51B5" w:rsidP="00F93A02">
            <w:pPr>
              <w:rPr>
                <w:b/>
                <w:bCs/>
              </w:rPr>
            </w:pPr>
          </w:p>
        </w:tc>
      </w:tr>
      <w:tr w:rsidR="00BB51B5" w:rsidRPr="00767C7C" w14:paraId="0E5BC241" w14:textId="77777777" w:rsidTr="00767C7C">
        <w:tc>
          <w:tcPr>
            <w:tcW w:w="2515" w:type="dxa"/>
            <w:shd w:val="clear" w:color="auto" w:fill="E7E6E6" w:themeFill="background2"/>
          </w:tcPr>
          <w:p w14:paraId="7E336C5C" w14:textId="09A9602E" w:rsidR="00BB51B5" w:rsidRPr="00767C7C" w:rsidRDefault="00767C7C" w:rsidP="00F93A02">
            <w:pPr>
              <w:rPr>
                <w:b/>
                <w:bCs/>
              </w:rPr>
            </w:pPr>
            <w:r w:rsidRPr="00767C7C">
              <w:rPr>
                <w:b/>
                <w:bCs/>
              </w:rPr>
              <w:t>Salesforce Administrator</w:t>
            </w:r>
          </w:p>
        </w:tc>
        <w:tc>
          <w:tcPr>
            <w:tcW w:w="6501" w:type="dxa"/>
          </w:tcPr>
          <w:p w14:paraId="15D1028E" w14:textId="77777777" w:rsidR="00BB51B5" w:rsidRPr="00767C7C" w:rsidRDefault="00BB51B5" w:rsidP="00F93A02">
            <w:pPr>
              <w:rPr>
                <w:b/>
                <w:bCs/>
              </w:rPr>
            </w:pPr>
          </w:p>
        </w:tc>
      </w:tr>
    </w:tbl>
    <w:p w14:paraId="6862C461" w14:textId="77777777" w:rsidR="002F6FEF" w:rsidRPr="00F93A02" w:rsidRDefault="002F6FEF" w:rsidP="00F93A02"/>
    <w:p w14:paraId="51087489" w14:textId="2881D8C3" w:rsidR="0040458B" w:rsidRDefault="00A07336" w:rsidP="0040458B">
      <w:pPr>
        <w:pStyle w:val="Heading1"/>
      </w:pPr>
      <w:r w:rsidRPr="001959B3">
        <w:t>General</w:t>
      </w:r>
    </w:p>
    <w:p w14:paraId="2E0CE174" w14:textId="77777777" w:rsidR="00D82992" w:rsidRDefault="00D82992" w:rsidP="00A3342C"/>
    <w:p w14:paraId="58CA0F86" w14:textId="4A96E742" w:rsidR="00302CD0" w:rsidRDefault="00302CD0" w:rsidP="00A3342C">
      <w:r>
        <w:t xml:space="preserve">The following questions </w:t>
      </w:r>
      <w:r w:rsidR="006B53BD">
        <w:t>refer to</w:t>
      </w:r>
      <w:r>
        <w:t xml:space="preserve"> the general settings of your </w:t>
      </w:r>
      <w:r w:rsidR="006B53BD">
        <w:t xml:space="preserve">Salesforce </w:t>
      </w:r>
      <w:r>
        <w:t>integration.</w:t>
      </w:r>
    </w:p>
    <w:p w14:paraId="67438B92" w14:textId="77777777" w:rsidR="006B53BD" w:rsidRPr="00A3342C" w:rsidRDefault="006B53BD" w:rsidP="00A3342C"/>
    <w:p w14:paraId="3692B535" w14:textId="7ADD33C4" w:rsidR="00A15A64" w:rsidRDefault="00A15A64" w:rsidP="00DD6211">
      <w:pPr>
        <w:pStyle w:val="ListParagraph"/>
        <w:numPr>
          <w:ilvl w:val="0"/>
          <w:numId w:val="1"/>
        </w:numPr>
      </w:pPr>
      <w:r>
        <w:t xml:space="preserve">What </w:t>
      </w:r>
      <w:r w:rsidR="00CF6018">
        <w:t>are your Salesforce domains (DEV/TST/QUAL/PROD)?</w:t>
      </w:r>
      <w:r>
        <w:br/>
      </w:r>
      <w:r>
        <w:br/>
      </w:r>
    </w:p>
    <w:p w14:paraId="77D6AFDB" w14:textId="6105ECD9" w:rsidR="00802077" w:rsidRPr="001959B3" w:rsidRDefault="00FC290B" w:rsidP="00DD6211">
      <w:pPr>
        <w:pStyle w:val="ListParagraph"/>
        <w:numPr>
          <w:ilvl w:val="0"/>
          <w:numId w:val="1"/>
        </w:numPr>
      </w:pPr>
      <w:r>
        <w:t xml:space="preserve">Which of your SAP CPQ tenants are integrated with Salesforce? </w:t>
      </w:r>
      <w:r w:rsidR="001D2D1F">
        <w:t>Please provide the URLs and domain names.</w:t>
      </w:r>
      <w:r w:rsidR="00DD6211">
        <w:br/>
      </w:r>
      <w:r w:rsidR="00DD6211">
        <w:br/>
      </w:r>
    </w:p>
    <w:p w14:paraId="526973BB" w14:textId="62295B3C" w:rsidR="00802077" w:rsidRPr="001959B3" w:rsidRDefault="006F0588" w:rsidP="00DD6211">
      <w:pPr>
        <w:pStyle w:val="ListParagraph"/>
        <w:numPr>
          <w:ilvl w:val="0"/>
          <w:numId w:val="1"/>
        </w:numPr>
      </w:pPr>
      <w:r>
        <w:t xml:space="preserve">Which system is the pricing master in your existing SAP CPQ – Salesforce </w:t>
      </w:r>
      <w:r w:rsidR="00086838">
        <w:t>integration</w:t>
      </w:r>
      <w:r w:rsidR="00802077" w:rsidRPr="001959B3">
        <w:t>?</w:t>
      </w:r>
      <w:r w:rsidR="00802077" w:rsidRPr="001959B3">
        <w:br/>
      </w:r>
      <w:r w:rsidR="007723FE">
        <w:br/>
      </w:r>
    </w:p>
    <w:p w14:paraId="05C53A58" w14:textId="726A8C7A" w:rsidR="000821F3" w:rsidRPr="001959B3" w:rsidRDefault="006F0588" w:rsidP="5F547DB7">
      <w:pPr>
        <w:pStyle w:val="ListParagraph"/>
        <w:numPr>
          <w:ilvl w:val="0"/>
          <w:numId w:val="1"/>
        </w:numPr>
      </w:pPr>
      <w:r>
        <w:t xml:space="preserve">Which system is the product master in your existing SAP CPQ – Salesforce </w:t>
      </w:r>
      <w:r w:rsidR="00086838">
        <w:t>integration</w:t>
      </w:r>
      <w:r w:rsidR="28BD008F">
        <w:t>?</w:t>
      </w:r>
      <w:r>
        <w:br/>
      </w:r>
      <w:r>
        <w:br/>
      </w:r>
    </w:p>
    <w:p w14:paraId="0C17DB78" w14:textId="054836D1" w:rsidR="00DD04D1" w:rsidRDefault="00DD6211" w:rsidP="00DD6211">
      <w:pPr>
        <w:pStyle w:val="ListParagraph"/>
        <w:numPr>
          <w:ilvl w:val="0"/>
          <w:numId w:val="1"/>
        </w:numPr>
      </w:pPr>
      <w:r>
        <w:t xml:space="preserve">Do you currently use </w:t>
      </w:r>
      <w:r w:rsidR="006F0588">
        <w:t>Federated Single Sign-On, or FSSO</w:t>
      </w:r>
      <w:r>
        <w:t xml:space="preserve"> (IDP)</w:t>
      </w:r>
      <w:r w:rsidR="006F0588">
        <w:t>,</w:t>
      </w:r>
      <w:r>
        <w:t xml:space="preserve"> to sign in between </w:t>
      </w:r>
      <w:r w:rsidR="006F0588">
        <w:t xml:space="preserve">SAP </w:t>
      </w:r>
      <w:r>
        <w:t>CPQ and Salesforce?</w:t>
      </w:r>
      <w:r w:rsidR="00DD04D1">
        <w:br/>
      </w:r>
      <w:r w:rsidR="00DD04D1">
        <w:br/>
      </w:r>
    </w:p>
    <w:p w14:paraId="224C77FD" w14:textId="01CE46B4" w:rsidR="00DD6211" w:rsidRPr="001959B3" w:rsidRDefault="003954C0" w:rsidP="003954C0">
      <w:pPr>
        <w:pStyle w:val="ListParagraph"/>
        <w:numPr>
          <w:ilvl w:val="0"/>
          <w:numId w:val="1"/>
        </w:numPr>
      </w:pPr>
      <w:r>
        <w:t xml:space="preserve">(If you are </w:t>
      </w:r>
      <w:r w:rsidRPr="003954C0">
        <w:rPr>
          <w:b/>
          <w:bCs/>
        </w:rPr>
        <w:t>not</w:t>
      </w:r>
      <w:r>
        <w:t xml:space="preserve"> using Federated Single Sign-On</w:t>
      </w:r>
      <w:r w:rsidR="005A31C7">
        <w:t>) Do you use the same user to</w:t>
      </w:r>
      <w:r>
        <w:t xml:space="preserve"> sign in between SAP CPQ and Salesforce? Is the same user mapped between SAP CPQ and Salesforce?</w:t>
      </w:r>
      <w:r w:rsidR="00AB1D4E">
        <w:br/>
        <w:t>Which</w:t>
      </w:r>
      <w:r>
        <w:t xml:space="preserve"> unique identifier </w:t>
      </w:r>
      <w:r w:rsidR="00AB1D4E">
        <w:t>do</w:t>
      </w:r>
      <w:r>
        <w:t xml:space="preserve"> you use to identify Salesforce users </w:t>
      </w:r>
      <w:r w:rsidR="001C1890">
        <w:t xml:space="preserve">as matching </w:t>
      </w:r>
      <w:r>
        <w:t>the SAP CPQ users (username)? (</w:t>
      </w:r>
      <w:r w:rsidR="005A31C7">
        <w:t>For example:</w:t>
      </w:r>
      <w:r>
        <w:t xml:space="preserve"> </w:t>
      </w:r>
      <w:r w:rsidRPr="001C1890">
        <w:t xml:space="preserve">Salesforce Username </w:t>
      </w:r>
      <w:r w:rsidR="005A31C7" w:rsidRPr="001C1890">
        <w:t xml:space="preserve">&gt; </w:t>
      </w:r>
      <w:r w:rsidR="001C1890">
        <w:t xml:space="preserve">SAP </w:t>
      </w:r>
      <w:r w:rsidRPr="001C1890">
        <w:t xml:space="preserve">CPQ Username, Salesforce Email </w:t>
      </w:r>
      <w:r w:rsidR="005A31C7" w:rsidRPr="001C1890">
        <w:t>&gt;</w:t>
      </w:r>
      <w:r w:rsidRPr="001C1890">
        <w:t xml:space="preserve"> </w:t>
      </w:r>
      <w:r w:rsidR="001C1890">
        <w:t xml:space="preserve">SAP </w:t>
      </w:r>
      <w:r w:rsidRPr="001C1890">
        <w:t>CPQ Username</w:t>
      </w:r>
      <w:r w:rsidR="00477DDD">
        <w:t>.</w:t>
      </w:r>
      <w:r>
        <w:t>)</w:t>
      </w:r>
      <w:r w:rsidR="00DD6211">
        <w:br/>
      </w:r>
      <w:r w:rsidR="00DD6211">
        <w:lastRenderedPageBreak/>
        <w:br/>
      </w:r>
    </w:p>
    <w:p w14:paraId="4D61E328" w14:textId="2A0608F8" w:rsidR="007E3087" w:rsidRPr="001959B3" w:rsidRDefault="006F0588" w:rsidP="00DD6211">
      <w:pPr>
        <w:pStyle w:val="ListParagraph"/>
        <w:numPr>
          <w:ilvl w:val="0"/>
          <w:numId w:val="1"/>
        </w:numPr>
      </w:pPr>
      <w:r>
        <w:t>Which version of Salesforce is your SAP CPQ system integrated with</w:t>
      </w:r>
      <w:r w:rsidR="00DD6211">
        <w:t>?</w:t>
      </w:r>
      <w:r>
        <w:br/>
      </w:r>
      <w:r>
        <w:br/>
      </w:r>
    </w:p>
    <w:p w14:paraId="092C7ABB" w14:textId="4746BCE0" w:rsidR="00DC12C5" w:rsidRPr="001959B3" w:rsidRDefault="00581320" w:rsidP="00DD6211">
      <w:pPr>
        <w:pStyle w:val="ListParagraph"/>
        <w:numPr>
          <w:ilvl w:val="0"/>
          <w:numId w:val="1"/>
        </w:numPr>
      </w:pPr>
      <w:r>
        <w:t xml:space="preserve">Which business scenario is </w:t>
      </w:r>
      <w:r w:rsidR="2F2396F3">
        <w:t>used</w:t>
      </w:r>
      <w:r>
        <w:t xml:space="preserve"> in your system: one quote per opportunity, or multiple quotes per opportunity?</w:t>
      </w:r>
      <w:r>
        <w:br/>
      </w:r>
      <w:r>
        <w:br/>
      </w:r>
    </w:p>
    <w:p w14:paraId="4195CF8B" w14:textId="4F7E2F05" w:rsidR="00A001E7" w:rsidRPr="001959B3" w:rsidRDefault="00302CD0" w:rsidP="00654D21">
      <w:pPr>
        <w:pStyle w:val="ListParagraph"/>
        <w:numPr>
          <w:ilvl w:val="0"/>
          <w:numId w:val="1"/>
        </w:numPr>
      </w:pPr>
      <w:r>
        <w:t>Have you enabled the setting which allows you to create a quote without an opportunity, and then create the opportunity at a later stage</w:t>
      </w:r>
      <w:r w:rsidR="00DC12C5">
        <w:t>?</w:t>
      </w:r>
      <w:r>
        <w:br/>
      </w:r>
      <w:r>
        <w:br/>
      </w:r>
    </w:p>
    <w:p w14:paraId="2488C812" w14:textId="36DEA503" w:rsidR="00405E00" w:rsidRPr="001959B3" w:rsidRDefault="00A001E7" w:rsidP="00654D21">
      <w:pPr>
        <w:pStyle w:val="ListParagraph"/>
        <w:numPr>
          <w:ilvl w:val="0"/>
          <w:numId w:val="1"/>
        </w:numPr>
      </w:pPr>
      <w:r>
        <w:t>Which user actions in Salesforce</w:t>
      </w:r>
      <w:r w:rsidR="005704D6">
        <w:t xml:space="preserve"> enable the user to access </w:t>
      </w:r>
      <w:r w:rsidR="00302CD0">
        <w:t xml:space="preserve">SAP </w:t>
      </w:r>
      <w:r w:rsidR="005704D6">
        <w:t>CPQ?</w:t>
      </w:r>
      <w:r>
        <w:br/>
      </w:r>
      <w:r>
        <w:br/>
      </w:r>
    </w:p>
    <w:p w14:paraId="33A67A24" w14:textId="166D47E6" w:rsidR="0068349A" w:rsidRPr="001959B3" w:rsidRDefault="00405E00" w:rsidP="00654D21">
      <w:pPr>
        <w:pStyle w:val="ListParagraph"/>
        <w:numPr>
          <w:ilvl w:val="0"/>
          <w:numId w:val="1"/>
        </w:numPr>
      </w:pPr>
      <w:r>
        <w:t>Does the user always</w:t>
      </w:r>
      <w:r w:rsidR="00551F25">
        <w:t xml:space="preserve"> land on a </w:t>
      </w:r>
      <w:r w:rsidR="00302CD0">
        <w:t>q</w:t>
      </w:r>
      <w:r w:rsidR="00551F25">
        <w:t xml:space="preserve">uote when accessing </w:t>
      </w:r>
      <w:r w:rsidR="00302CD0">
        <w:t xml:space="preserve">SAP </w:t>
      </w:r>
      <w:r w:rsidR="00551F25">
        <w:t>CPQ from Salesforce?</w:t>
      </w:r>
      <w:r>
        <w:br/>
      </w:r>
      <w:r>
        <w:br/>
      </w:r>
    </w:p>
    <w:p w14:paraId="1CE24C33" w14:textId="0E880B2C" w:rsidR="009538DC" w:rsidRDefault="0068349A" w:rsidP="00654D21">
      <w:pPr>
        <w:pStyle w:val="ListParagraph"/>
        <w:numPr>
          <w:ilvl w:val="0"/>
          <w:numId w:val="1"/>
        </w:numPr>
      </w:pPr>
      <w:r>
        <w:t>Are there any custom integration flows implemented between Salesforce and SAP CPQ?</w:t>
      </w:r>
      <w:r w:rsidR="00925C7E">
        <w:t xml:space="preserve"> Which Salesforce APIs do those integration flows use?</w:t>
      </w:r>
      <w:r w:rsidR="009538DC">
        <w:br/>
      </w:r>
      <w:r w:rsidR="009538DC">
        <w:br/>
      </w:r>
    </w:p>
    <w:p w14:paraId="7B604E36" w14:textId="11F7ECA2" w:rsidR="00F8187C" w:rsidRDefault="00F8187C" w:rsidP="00654D21">
      <w:pPr>
        <w:pStyle w:val="ListParagraph"/>
        <w:numPr>
          <w:ilvl w:val="0"/>
          <w:numId w:val="1"/>
        </w:numPr>
      </w:pPr>
      <w:r w:rsidRPr="00F8187C">
        <w:t xml:space="preserve">Are all your </w:t>
      </w:r>
      <w:r>
        <w:t xml:space="preserve">SAP </w:t>
      </w:r>
      <w:r w:rsidRPr="00F8187C">
        <w:t>CPQ tenants aligned</w:t>
      </w:r>
      <w:r>
        <w:t xml:space="preserve"> in terms of m</w:t>
      </w:r>
      <w:r w:rsidRPr="00F8187C">
        <w:t xml:space="preserve">appings, </w:t>
      </w:r>
      <w:r>
        <w:t>i</w:t>
      </w:r>
      <w:r w:rsidRPr="00F8187C">
        <w:t>ntegration features, workflow</w:t>
      </w:r>
      <w:r>
        <w:t>, etc.?</w:t>
      </w:r>
      <w:r>
        <w:br/>
      </w:r>
      <w:r>
        <w:br/>
      </w:r>
    </w:p>
    <w:p w14:paraId="376F8975" w14:textId="0AB54BAF" w:rsidR="00F0642D" w:rsidRDefault="00EF7CA2" w:rsidP="00654D21">
      <w:pPr>
        <w:pStyle w:val="ListParagraph"/>
        <w:numPr>
          <w:ilvl w:val="0"/>
          <w:numId w:val="1"/>
        </w:numPr>
      </w:pPr>
      <w:r w:rsidRPr="00EF7CA2">
        <w:t xml:space="preserve">Do you use </w:t>
      </w:r>
      <w:r>
        <w:t>Salesforce</w:t>
      </w:r>
      <w:r w:rsidRPr="00EF7CA2">
        <w:t xml:space="preserve"> </w:t>
      </w:r>
      <w:r>
        <w:t>t</w:t>
      </w:r>
      <w:r w:rsidRPr="00EF7CA2">
        <w:t xml:space="preserve">ags in </w:t>
      </w:r>
      <w:r>
        <w:t xml:space="preserve">SAP </w:t>
      </w:r>
      <w:r w:rsidRPr="00EF7CA2">
        <w:t>CPQ? If yes, where do you use them? (</w:t>
      </w:r>
      <w:r>
        <w:t xml:space="preserve">For example, in </w:t>
      </w:r>
      <w:r w:rsidRPr="00EF7CA2">
        <w:rPr>
          <w:b/>
          <w:bCs/>
        </w:rPr>
        <w:t>Workflow</w:t>
      </w:r>
      <w:r w:rsidRPr="00EF7CA2">
        <w:t xml:space="preserve">, </w:t>
      </w:r>
      <w:r w:rsidRPr="00EF7CA2">
        <w:rPr>
          <w:b/>
          <w:bCs/>
        </w:rPr>
        <w:t>Products</w:t>
      </w:r>
      <w:r>
        <w:t>, etc.</w:t>
      </w:r>
      <w:r w:rsidRPr="00EF7CA2">
        <w:t>)</w:t>
      </w:r>
      <w:r>
        <w:t>.</w:t>
      </w:r>
      <w:r w:rsidR="00F0642D">
        <w:br/>
      </w:r>
      <w:r w:rsidR="00F0642D">
        <w:br/>
      </w:r>
    </w:p>
    <w:p w14:paraId="566FAD12" w14:textId="5AC39BC2" w:rsidR="00C74EDA" w:rsidRDefault="00C74EDA" w:rsidP="00C74EDA">
      <w:pPr>
        <w:pStyle w:val="ListParagraph"/>
        <w:numPr>
          <w:ilvl w:val="0"/>
          <w:numId w:val="1"/>
        </w:numPr>
      </w:pPr>
      <w:r>
        <w:t xml:space="preserve">Where in the </w:t>
      </w:r>
      <w:r w:rsidRPr="00C74EDA">
        <w:rPr>
          <w:b/>
          <w:bCs/>
        </w:rPr>
        <w:t>Workflow</w:t>
      </w:r>
      <w:r>
        <w:t xml:space="preserve"> do you use these standard integration actions?</w:t>
      </w:r>
      <w:r>
        <w:br/>
      </w:r>
    </w:p>
    <w:p w14:paraId="154F7D48" w14:textId="1BC4514B" w:rsidR="00C74EDA" w:rsidRPr="00C74EDA" w:rsidRDefault="00C74EDA" w:rsidP="00C74EDA">
      <w:pPr>
        <w:pStyle w:val="ListParagraph"/>
        <w:numPr>
          <w:ilvl w:val="1"/>
          <w:numId w:val="1"/>
        </w:numPr>
        <w:rPr>
          <w:b/>
          <w:bCs/>
        </w:rPr>
      </w:pPr>
      <w:r w:rsidRPr="00C74EDA">
        <w:rPr>
          <w:b/>
          <w:bCs/>
        </w:rPr>
        <w:t>Create/Update Opportunity</w:t>
      </w:r>
    </w:p>
    <w:p w14:paraId="258602A8" w14:textId="00B7870B" w:rsidR="00C74EDA" w:rsidRPr="00C74EDA" w:rsidRDefault="00C74EDA" w:rsidP="00C74EDA">
      <w:pPr>
        <w:pStyle w:val="ListParagraph"/>
        <w:numPr>
          <w:ilvl w:val="1"/>
          <w:numId w:val="1"/>
        </w:numPr>
        <w:rPr>
          <w:b/>
          <w:bCs/>
        </w:rPr>
      </w:pPr>
      <w:r w:rsidRPr="00C74EDA">
        <w:rPr>
          <w:b/>
          <w:bCs/>
        </w:rPr>
        <w:t>Detach From Opportunity</w:t>
      </w:r>
    </w:p>
    <w:p w14:paraId="2120B628" w14:textId="421D0B47" w:rsidR="00C74EDA" w:rsidRPr="00C74EDA" w:rsidRDefault="00C74EDA" w:rsidP="00C74EDA">
      <w:pPr>
        <w:pStyle w:val="ListParagraph"/>
        <w:numPr>
          <w:ilvl w:val="1"/>
          <w:numId w:val="1"/>
        </w:numPr>
        <w:rPr>
          <w:b/>
          <w:bCs/>
        </w:rPr>
      </w:pPr>
      <w:r w:rsidRPr="00C74EDA">
        <w:rPr>
          <w:b/>
          <w:bCs/>
        </w:rPr>
        <w:t>Post Quote Notes Into Opportunity Chatter</w:t>
      </w:r>
    </w:p>
    <w:p w14:paraId="7EF8EF2C" w14:textId="6AD32AC7" w:rsidR="00C74EDA" w:rsidRPr="00C74EDA" w:rsidRDefault="00C74EDA" w:rsidP="00C74EDA">
      <w:pPr>
        <w:pStyle w:val="ListParagraph"/>
        <w:numPr>
          <w:ilvl w:val="1"/>
          <w:numId w:val="1"/>
        </w:numPr>
        <w:rPr>
          <w:b/>
          <w:bCs/>
        </w:rPr>
      </w:pPr>
      <w:r w:rsidRPr="00C74EDA">
        <w:rPr>
          <w:b/>
          <w:bCs/>
        </w:rPr>
        <w:t>Post Quote Notes Into Account Chatter</w:t>
      </w:r>
    </w:p>
    <w:p w14:paraId="2EFC789A" w14:textId="67315693" w:rsidR="00C74EDA" w:rsidRPr="00C74EDA" w:rsidRDefault="00C74EDA" w:rsidP="00C74EDA">
      <w:pPr>
        <w:pStyle w:val="ListParagraph"/>
        <w:numPr>
          <w:ilvl w:val="1"/>
          <w:numId w:val="1"/>
        </w:numPr>
        <w:rPr>
          <w:b/>
          <w:bCs/>
        </w:rPr>
      </w:pPr>
      <w:r w:rsidRPr="00C74EDA">
        <w:rPr>
          <w:b/>
          <w:bCs/>
        </w:rPr>
        <w:t>Create/Update Objects From Quote Items</w:t>
      </w:r>
    </w:p>
    <w:p w14:paraId="26AB6B1D" w14:textId="70C24080" w:rsidR="00C74EDA" w:rsidRPr="00C74EDA" w:rsidRDefault="00C74EDA" w:rsidP="00C74EDA">
      <w:pPr>
        <w:pStyle w:val="ListParagraph"/>
        <w:numPr>
          <w:ilvl w:val="1"/>
          <w:numId w:val="1"/>
        </w:numPr>
        <w:rPr>
          <w:b/>
          <w:bCs/>
        </w:rPr>
      </w:pPr>
      <w:r w:rsidRPr="00C74EDA">
        <w:rPr>
          <w:b/>
          <w:bCs/>
        </w:rPr>
        <w:t>Create/Update Custom Object</w:t>
      </w:r>
    </w:p>
    <w:p w14:paraId="1938EFBC" w14:textId="37C08BDC" w:rsidR="00C74EDA" w:rsidRPr="00C74EDA" w:rsidRDefault="00C74EDA" w:rsidP="00C74EDA">
      <w:pPr>
        <w:pStyle w:val="ListParagraph"/>
        <w:numPr>
          <w:ilvl w:val="1"/>
          <w:numId w:val="1"/>
        </w:numPr>
        <w:rPr>
          <w:b/>
          <w:bCs/>
        </w:rPr>
      </w:pPr>
      <w:r w:rsidRPr="00C74EDA">
        <w:rPr>
          <w:b/>
          <w:bCs/>
        </w:rPr>
        <w:t>Create Custom Object From Quote</w:t>
      </w:r>
    </w:p>
    <w:p w14:paraId="739E0276" w14:textId="585B0AF7" w:rsidR="005179AF" w:rsidRPr="001959B3" w:rsidRDefault="00C74EDA" w:rsidP="00C74EDA">
      <w:pPr>
        <w:pStyle w:val="ListParagraph"/>
        <w:numPr>
          <w:ilvl w:val="1"/>
          <w:numId w:val="1"/>
        </w:numPr>
      </w:pPr>
      <w:r w:rsidRPr="00C74EDA">
        <w:rPr>
          <w:b/>
          <w:bCs/>
        </w:rPr>
        <w:lastRenderedPageBreak/>
        <w:t>Send Document To CRM</w:t>
      </w:r>
      <w:r w:rsidR="0068349A">
        <w:br/>
      </w:r>
      <w:r w:rsidR="0068349A">
        <w:br/>
      </w:r>
    </w:p>
    <w:p w14:paraId="08A70F88" w14:textId="2D79AAD4" w:rsidR="0019324A" w:rsidRDefault="005A00B1" w:rsidP="0019324A">
      <w:pPr>
        <w:pStyle w:val="Heading1"/>
      </w:pPr>
      <w:r w:rsidRPr="001959B3">
        <w:t xml:space="preserve">General </w:t>
      </w:r>
      <w:r w:rsidR="0019324A" w:rsidRPr="001959B3">
        <w:t xml:space="preserve">Integration </w:t>
      </w:r>
      <w:r w:rsidRPr="001959B3">
        <w:t>Settings</w:t>
      </w:r>
    </w:p>
    <w:p w14:paraId="1C5BF400" w14:textId="77777777" w:rsidR="00302CD0" w:rsidRDefault="00302CD0" w:rsidP="00302CD0"/>
    <w:p w14:paraId="068D5F03" w14:textId="1ACE19FE" w:rsidR="00302CD0" w:rsidRDefault="00302CD0" w:rsidP="00302CD0">
      <w:r>
        <w:t xml:space="preserve">You can answer the following questions using the information from </w:t>
      </w:r>
      <w:r w:rsidR="006B53BD">
        <w:t>SAP CPQ found in</w:t>
      </w:r>
      <w:r>
        <w:t xml:space="preserve"> </w:t>
      </w:r>
      <w:r>
        <w:rPr>
          <w:b/>
        </w:rPr>
        <w:t>Setup &gt; CRM Integration &gt; General</w:t>
      </w:r>
      <w:r>
        <w:t>.</w:t>
      </w:r>
    </w:p>
    <w:p w14:paraId="27CA85D6" w14:textId="77777777" w:rsidR="006B53BD" w:rsidRPr="00302CD0" w:rsidRDefault="006B53BD" w:rsidP="00302CD0"/>
    <w:p w14:paraId="008B4484" w14:textId="2E5AF443" w:rsidR="003773F2" w:rsidRPr="001959B3" w:rsidRDefault="00903883" w:rsidP="00394428">
      <w:pPr>
        <w:pStyle w:val="ListParagraph"/>
        <w:numPr>
          <w:ilvl w:val="0"/>
          <w:numId w:val="3"/>
        </w:numPr>
      </w:pPr>
      <w:r>
        <w:t>What is the d</w:t>
      </w:r>
      <w:r w:rsidR="003773F2">
        <w:t xml:space="preserve">efault partner function for </w:t>
      </w:r>
      <w:r>
        <w:t xml:space="preserve">the </w:t>
      </w:r>
      <w:r w:rsidR="003773F2">
        <w:t>Sales</w:t>
      </w:r>
      <w:r>
        <w:t>f</w:t>
      </w:r>
      <w:r w:rsidR="003773F2">
        <w:t>orce account</w:t>
      </w:r>
      <w:r w:rsidR="1ABF0432">
        <w:t xml:space="preserve"> (only for clients using CPQ 2.0)?</w:t>
      </w:r>
      <w:r>
        <w:br/>
      </w:r>
      <w:r>
        <w:br/>
      </w:r>
    </w:p>
    <w:p w14:paraId="4012C997" w14:textId="40D077EC" w:rsidR="00141A4B" w:rsidRPr="001959B3" w:rsidRDefault="00903883" w:rsidP="00394428">
      <w:pPr>
        <w:pStyle w:val="ListParagraph"/>
        <w:numPr>
          <w:ilvl w:val="0"/>
          <w:numId w:val="3"/>
        </w:numPr>
      </w:pPr>
      <w:r>
        <w:t xml:space="preserve">Is the option </w:t>
      </w:r>
      <w:r w:rsidR="003773F2" w:rsidRPr="00903883">
        <w:rPr>
          <w:b/>
        </w:rPr>
        <w:t>All revisions from the quote will be attached to the same opportunity</w:t>
      </w:r>
      <w:r>
        <w:t xml:space="preserve"> enabled?</w:t>
      </w:r>
      <w:r w:rsidR="00141A4B" w:rsidRPr="001959B3">
        <w:br/>
      </w:r>
    </w:p>
    <w:p w14:paraId="71E330E5" w14:textId="08810C5F" w:rsidR="00141A4B" w:rsidRPr="001959B3" w:rsidRDefault="00903883" w:rsidP="00394428">
      <w:pPr>
        <w:pStyle w:val="ListParagraph"/>
        <w:numPr>
          <w:ilvl w:val="0"/>
          <w:numId w:val="3"/>
        </w:numPr>
      </w:pPr>
      <w:proofErr w:type="gramStart"/>
      <w:r>
        <w:t>Is</w:t>
      </w:r>
      <w:proofErr w:type="gramEnd"/>
      <w:r>
        <w:t xml:space="preserve"> the option </w:t>
      </w:r>
      <w:r w:rsidR="00141A4B" w:rsidRPr="00903883">
        <w:rPr>
          <w:b/>
        </w:rPr>
        <w:t>Update existing products in Salesforce when sending data from CPQ items</w:t>
      </w:r>
      <w:r>
        <w:t xml:space="preserve"> enabled?</w:t>
      </w:r>
      <w:r w:rsidR="00141A4B" w:rsidRPr="001959B3">
        <w:br/>
      </w:r>
      <w:r w:rsidR="007723FE">
        <w:br/>
      </w:r>
    </w:p>
    <w:p w14:paraId="0705FD85" w14:textId="59C443D2" w:rsidR="00141A4B" w:rsidRPr="001959B3" w:rsidRDefault="005D6AEF" w:rsidP="00394428">
      <w:pPr>
        <w:pStyle w:val="ListParagraph"/>
        <w:numPr>
          <w:ilvl w:val="0"/>
          <w:numId w:val="3"/>
        </w:numPr>
      </w:pPr>
      <w:r>
        <w:t xml:space="preserve">Is the option </w:t>
      </w:r>
      <w:r w:rsidR="00141A4B" w:rsidRPr="005D6AEF">
        <w:rPr>
          <w:b/>
        </w:rPr>
        <w:t>Quote object in CRM is NOT deleted every time action 'Create/Update Opportunity'</w:t>
      </w:r>
      <w:r w:rsidR="00141A4B" w:rsidRPr="001959B3">
        <w:t xml:space="preserve"> </w:t>
      </w:r>
      <w:r w:rsidR="00141A4B" w:rsidRPr="005D6AEF">
        <w:rPr>
          <w:b/>
        </w:rPr>
        <w:t>is executed</w:t>
      </w:r>
      <w:r>
        <w:t xml:space="preserve"> enabled?</w:t>
      </w:r>
      <w:r w:rsidR="00141A4B" w:rsidRPr="001959B3">
        <w:br/>
      </w:r>
      <w:r w:rsidR="007723FE">
        <w:br/>
      </w:r>
    </w:p>
    <w:p w14:paraId="5C4298E4" w14:textId="47E39311" w:rsidR="00C57865" w:rsidRPr="001959B3" w:rsidRDefault="005D6AEF" w:rsidP="00394428">
      <w:pPr>
        <w:pStyle w:val="ListParagraph"/>
        <w:numPr>
          <w:ilvl w:val="0"/>
          <w:numId w:val="3"/>
        </w:numPr>
      </w:pPr>
      <w:r>
        <w:t xml:space="preserve">Is the option </w:t>
      </w:r>
      <w:r w:rsidR="00141A4B" w:rsidRPr="064A89BA">
        <w:rPr>
          <w:b/>
          <w:bCs/>
        </w:rPr>
        <w:t>Only one quote can be linked to SF opportunity</w:t>
      </w:r>
      <w:r>
        <w:t xml:space="preserve"> enabled?</w:t>
      </w:r>
      <w:r>
        <w:br/>
      </w:r>
      <w:r>
        <w:br/>
      </w:r>
    </w:p>
    <w:p w14:paraId="597DA973" w14:textId="6BD5E96F" w:rsidR="00DC12C5" w:rsidRPr="001959B3" w:rsidRDefault="005D6AEF" w:rsidP="00394428">
      <w:pPr>
        <w:pStyle w:val="ListParagraph"/>
        <w:numPr>
          <w:ilvl w:val="0"/>
          <w:numId w:val="3"/>
        </w:numPr>
      </w:pPr>
      <w:proofErr w:type="gramStart"/>
      <w:r>
        <w:t>Is</w:t>
      </w:r>
      <w:proofErr w:type="gramEnd"/>
      <w:r>
        <w:t xml:space="preserve"> the option </w:t>
      </w:r>
      <w:r w:rsidR="00C57865" w:rsidRPr="005D6AEF">
        <w:rPr>
          <w:b/>
        </w:rPr>
        <w:t>Attach quote to opportunity immediately upon quote is created</w:t>
      </w:r>
      <w:r>
        <w:t xml:space="preserve"> enabled?</w:t>
      </w:r>
      <w:r w:rsidR="00DC12C5" w:rsidRPr="001959B3">
        <w:br/>
      </w:r>
      <w:r w:rsidR="007723FE">
        <w:br/>
      </w:r>
    </w:p>
    <w:p w14:paraId="6E6893F1" w14:textId="08693972" w:rsidR="00DD6211" w:rsidRPr="001959B3" w:rsidRDefault="005D6AEF" w:rsidP="00394428">
      <w:pPr>
        <w:pStyle w:val="ListParagraph"/>
        <w:numPr>
          <w:ilvl w:val="0"/>
          <w:numId w:val="3"/>
        </w:numPr>
      </w:pPr>
      <w:r>
        <w:t xml:space="preserve">What information is listed in the field </w:t>
      </w:r>
      <w:r w:rsidR="00DC12C5" w:rsidRPr="005D6AEF">
        <w:rPr>
          <w:b/>
        </w:rPr>
        <w:t>Specify SF mapping items to be stripped of HTML tags (semicolon separated)</w:t>
      </w:r>
      <w:r w:rsidRPr="005D6AEF">
        <w:t>?</w:t>
      </w:r>
      <w:r w:rsidR="00DD6211" w:rsidRPr="001959B3">
        <w:br/>
      </w:r>
      <w:r w:rsidR="007723FE">
        <w:br/>
      </w:r>
    </w:p>
    <w:p w14:paraId="3E6E1473" w14:textId="2F527D4C" w:rsidR="00421C7D" w:rsidRPr="001959B3" w:rsidRDefault="00B2406E" w:rsidP="00394428">
      <w:pPr>
        <w:pStyle w:val="ListParagraph"/>
        <w:numPr>
          <w:ilvl w:val="0"/>
          <w:numId w:val="3"/>
        </w:numPr>
      </w:pPr>
      <w:r>
        <w:t>P</w:t>
      </w:r>
      <w:r w:rsidR="009B6F01">
        <w:t>lease p</w:t>
      </w:r>
      <w:r>
        <w:t>rovide the list</w:t>
      </w:r>
      <w:r w:rsidR="008A0737" w:rsidRPr="001959B3">
        <w:t xml:space="preserve"> of </w:t>
      </w:r>
      <w:r>
        <w:t>p</w:t>
      </w:r>
      <w:r w:rsidR="008A0737" w:rsidRPr="001959B3">
        <w:t xml:space="preserve">roduct </w:t>
      </w:r>
      <w:r>
        <w:t>t</w:t>
      </w:r>
      <w:r w:rsidR="008A0737" w:rsidRPr="001959B3">
        <w:t xml:space="preserve">ypes that are excluded </w:t>
      </w:r>
      <w:r>
        <w:t>from</w:t>
      </w:r>
      <w:r w:rsidR="008A0737" w:rsidRPr="001959B3">
        <w:t xml:space="preserve"> the integration</w:t>
      </w:r>
      <w:r>
        <w:t>.</w:t>
      </w:r>
      <w:r w:rsidR="007723FE">
        <w:br/>
      </w:r>
      <w:r w:rsidR="007723FE">
        <w:br/>
      </w:r>
    </w:p>
    <w:p w14:paraId="458E4EF5" w14:textId="2D334D0F" w:rsidR="00A07336" w:rsidRDefault="00A26F26" w:rsidP="00A07336">
      <w:pPr>
        <w:pStyle w:val="Heading1"/>
      </w:pPr>
      <w:r w:rsidRPr="001959B3">
        <w:lastRenderedPageBreak/>
        <w:t xml:space="preserve">Integration </w:t>
      </w:r>
      <w:r w:rsidR="000B0ED5" w:rsidRPr="001959B3">
        <w:t>Mappings</w:t>
      </w:r>
    </w:p>
    <w:p w14:paraId="26FD1311" w14:textId="23B0E1B8" w:rsidR="009B6F01" w:rsidRDefault="009B6F01" w:rsidP="009B6F01"/>
    <w:p w14:paraId="719A2A3D" w14:textId="1310964B" w:rsidR="009B6F01" w:rsidRPr="009B6F01" w:rsidRDefault="009B6F01" w:rsidP="009B6F01">
      <w:r>
        <w:t xml:space="preserve">For the following questions, you will need to provide the mappings created </w:t>
      </w:r>
      <w:r w:rsidR="009762EF">
        <w:t xml:space="preserve">in SAP CPQ </w:t>
      </w:r>
      <w:r w:rsidR="00F83AE7">
        <w:t xml:space="preserve">in </w:t>
      </w:r>
      <w:r w:rsidR="00F83AE7">
        <w:rPr>
          <w:b/>
        </w:rPr>
        <w:t xml:space="preserve">Setup &gt; CRM Integration </w:t>
      </w:r>
      <w:r>
        <w:t>for your existing integration with Salesforce.</w:t>
      </w:r>
    </w:p>
    <w:p w14:paraId="6DF33DB6" w14:textId="27937384" w:rsidR="0081626A" w:rsidRPr="001959B3" w:rsidRDefault="0081626A" w:rsidP="0081626A"/>
    <w:p w14:paraId="459080D1" w14:textId="0A9D9D03" w:rsidR="00E87014" w:rsidRPr="001959B3" w:rsidRDefault="006B53BD" w:rsidP="005279F6">
      <w:pPr>
        <w:pStyle w:val="ListParagraph"/>
        <w:numPr>
          <w:ilvl w:val="0"/>
          <w:numId w:val="4"/>
        </w:numPr>
      </w:pPr>
      <w:r>
        <w:t>Have you enabled</w:t>
      </w:r>
      <w:r w:rsidR="00654D21" w:rsidRPr="001959B3">
        <w:t xml:space="preserve"> creat</w:t>
      </w:r>
      <w:r>
        <w:t xml:space="preserve">ing and </w:t>
      </w:r>
      <w:r w:rsidR="00654D21" w:rsidRPr="001959B3">
        <w:t>updat</w:t>
      </w:r>
      <w:r>
        <w:t>ing</w:t>
      </w:r>
      <w:r w:rsidR="00654D21" w:rsidRPr="001959B3">
        <w:t xml:space="preserve"> Salesforce </w:t>
      </w:r>
      <w:r w:rsidR="009B6F01">
        <w:t>price book entries</w:t>
      </w:r>
      <w:r w:rsidR="00654D21" w:rsidRPr="001959B3">
        <w:t xml:space="preserve"> from SAP CPQ?</w:t>
      </w:r>
      <w:r w:rsidR="0040458B" w:rsidRPr="001959B3">
        <w:t xml:space="preserve"> If yes, please provide the </w:t>
      </w:r>
      <w:r w:rsidR="0040458B" w:rsidRPr="009B6F01">
        <w:rPr>
          <w:b/>
        </w:rPr>
        <w:t>Price Book Market Mappings</w:t>
      </w:r>
      <w:r w:rsidR="00E87014" w:rsidRPr="001959B3">
        <w:t>.</w:t>
      </w:r>
      <w:r w:rsidR="00E87014" w:rsidRPr="001959B3">
        <w:br/>
      </w:r>
      <w:r w:rsidR="007723FE">
        <w:br/>
      </w:r>
    </w:p>
    <w:p w14:paraId="565366DB" w14:textId="5B9D2BBE" w:rsidR="00E87014" w:rsidRPr="001959B3" w:rsidRDefault="009B6F01" w:rsidP="005279F6">
      <w:pPr>
        <w:pStyle w:val="ListParagraph"/>
        <w:numPr>
          <w:ilvl w:val="0"/>
          <w:numId w:val="4"/>
        </w:numPr>
      </w:pPr>
      <w:r>
        <w:t xml:space="preserve">Please provide the </w:t>
      </w:r>
      <w:r w:rsidR="003F7510">
        <w:t xml:space="preserve">mappings from the </w:t>
      </w:r>
      <w:r w:rsidR="00E87014" w:rsidRPr="009762EF">
        <w:rPr>
          <w:b/>
        </w:rPr>
        <w:t>Opportunity Status</w:t>
      </w:r>
      <w:r w:rsidR="00E87014" w:rsidRPr="001959B3">
        <w:t xml:space="preserve"> </w:t>
      </w:r>
      <w:r w:rsidR="003F7510">
        <w:t>section</w:t>
      </w:r>
      <w:r w:rsidR="00E87014" w:rsidRPr="001959B3">
        <w:t>.</w:t>
      </w:r>
      <w:r w:rsidR="005279F6" w:rsidRPr="001959B3">
        <w:br/>
      </w:r>
      <w:r w:rsidR="007723FE">
        <w:br/>
      </w:r>
    </w:p>
    <w:p w14:paraId="1C55B916" w14:textId="37A405F2" w:rsidR="00F03414" w:rsidRPr="001959B3" w:rsidRDefault="006F445B" w:rsidP="00E31E52">
      <w:pPr>
        <w:pStyle w:val="ListParagraph"/>
        <w:numPr>
          <w:ilvl w:val="0"/>
          <w:numId w:val="4"/>
        </w:numPr>
      </w:pPr>
      <w:r>
        <w:t xml:space="preserve">Please provide the mappings from the </w:t>
      </w:r>
      <w:r w:rsidRPr="003F7510">
        <w:rPr>
          <w:b/>
        </w:rPr>
        <w:t xml:space="preserve">CRM </w:t>
      </w:r>
      <w:r>
        <w:rPr>
          <w:b/>
        </w:rPr>
        <w:t>Quote</w:t>
      </w:r>
      <w:r>
        <w:t xml:space="preserve"> section.</w:t>
      </w:r>
      <w:r w:rsidR="00A07364" w:rsidRPr="001959B3">
        <w:br/>
      </w:r>
      <w:r w:rsidR="007723FE">
        <w:br/>
      </w:r>
    </w:p>
    <w:p w14:paraId="4C188A9F" w14:textId="2A84DA4D" w:rsidR="00A07364" w:rsidRPr="001959B3" w:rsidRDefault="003F7510" w:rsidP="00E31E52">
      <w:pPr>
        <w:pStyle w:val="ListParagraph"/>
        <w:numPr>
          <w:ilvl w:val="0"/>
          <w:numId w:val="4"/>
        </w:numPr>
      </w:pPr>
      <w:r>
        <w:t xml:space="preserve">Please provide the mappings from the </w:t>
      </w:r>
      <w:r w:rsidR="00700C21" w:rsidRPr="003F7510">
        <w:rPr>
          <w:b/>
        </w:rPr>
        <w:t>Custom Fields Mappings</w:t>
      </w:r>
      <w:r>
        <w:t xml:space="preserve"> section.</w:t>
      </w:r>
      <w:r w:rsidR="00A07364" w:rsidRPr="001959B3">
        <w:br/>
      </w:r>
      <w:r w:rsidR="007723FE">
        <w:br/>
      </w:r>
    </w:p>
    <w:p w14:paraId="6B7900D2" w14:textId="432B7F7C" w:rsidR="00A07364" w:rsidRPr="001959B3" w:rsidRDefault="003F7510" w:rsidP="00E31E52">
      <w:pPr>
        <w:pStyle w:val="ListParagraph"/>
        <w:numPr>
          <w:ilvl w:val="0"/>
          <w:numId w:val="4"/>
        </w:numPr>
      </w:pPr>
      <w:r>
        <w:t xml:space="preserve">Please provide the mappings from the </w:t>
      </w:r>
      <w:r w:rsidRPr="064A89BA">
        <w:rPr>
          <w:b/>
          <w:bCs/>
        </w:rPr>
        <w:t>CRM Objects</w:t>
      </w:r>
      <w:r>
        <w:t xml:space="preserve"> section.</w:t>
      </w:r>
      <w:r w:rsidR="008A4200">
        <w:br/>
      </w:r>
      <w:r w:rsidR="008A4200">
        <w:br/>
      </w:r>
    </w:p>
    <w:p w14:paraId="4047D845" w14:textId="2C35279D" w:rsidR="00A07364" w:rsidRPr="001959B3" w:rsidRDefault="008A4200" w:rsidP="064A89BA">
      <w:pPr>
        <w:pStyle w:val="ListParagraph"/>
        <w:numPr>
          <w:ilvl w:val="0"/>
          <w:numId w:val="4"/>
        </w:numPr>
      </w:pPr>
      <w:r>
        <w:t xml:space="preserve">Please provide the mappings from the </w:t>
      </w:r>
      <w:r w:rsidRPr="064A89BA">
        <w:rPr>
          <w:b/>
          <w:bCs/>
        </w:rPr>
        <w:t xml:space="preserve">CRM </w:t>
      </w:r>
      <w:r w:rsidR="001278CC">
        <w:rPr>
          <w:b/>
          <w:bCs/>
        </w:rPr>
        <w:t>Item Mappings</w:t>
      </w:r>
      <w:r>
        <w:t xml:space="preserve"> section.</w:t>
      </w:r>
      <w:r>
        <w:br/>
      </w:r>
      <w:r>
        <w:br/>
      </w:r>
    </w:p>
    <w:p w14:paraId="40189F2A" w14:textId="53CE20C5" w:rsidR="00A07364" w:rsidRPr="001959B3" w:rsidRDefault="34E74FAD" w:rsidP="00E31E52">
      <w:pPr>
        <w:pStyle w:val="ListParagraph"/>
        <w:numPr>
          <w:ilvl w:val="0"/>
          <w:numId w:val="4"/>
        </w:numPr>
      </w:pPr>
      <w:r>
        <w:t xml:space="preserve">Please provide the mappings from the </w:t>
      </w:r>
      <w:r w:rsidRPr="5F547DB7">
        <w:rPr>
          <w:b/>
          <w:bCs/>
        </w:rPr>
        <w:t>Customer Roles Mapping</w:t>
      </w:r>
      <w:r>
        <w:t xml:space="preserve"> section (only for clients using Quote 1.0)</w:t>
      </w:r>
      <w:r w:rsidR="697EFA35">
        <w:t>.</w:t>
      </w:r>
      <w:r w:rsidR="003F7510">
        <w:br/>
      </w:r>
      <w:r w:rsidR="003F7510">
        <w:br/>
      </w:r>
    </w:p>
    <w:p w14:paraId="36B6533C" w14:textId="389F67FA" w:rsidR="0003634E" w:rsidRPr="001959B3" w:rsidRDefault="00F83AE7" w:rsidP="00E31E52">
      <w:pPr>
        <w:pStyle w:val="ListParagraph"/>
        <w:numPr>
          <w:ilvl w:val="0"/>
          <w:numId w:val="4"/>
        </w:numPr>
      </w:pPr>
      <w:r>
        <w:t xml:space="preserve">Please provide the mappings from the </w:t>
      </w:r>
      <w:r w:rsidRPr="064A89BA">
        <w:rPr>
          <w:b/>
          <w:bCs/>
        </w:rPr>
        <w:t>Partner Functions Mapping</w:t>
      </w:r>
      <w:r>
        <w:t xml:space="preserve"> section</w:t>
      </w:r>
      <w:r w:rsidR="1F298F58">
        <w:t xml:space="preserve"> (only for clients using Quote 2.0)</w:t>
      </w:r>
      <w:r>
        <w:t>.</w:t>
      </w:r>
    </w:p>
    <w:p w14:paraId="6FB7B9A1" w14:textId="4B08B6F9" w:rsidR="6D100142" w:rsidRPr="001959B3" w:rsidRDefault="6D100142" w:rsidP="6D100142"/>
    <w:sectPr w:rsidR="6D100142" w:rsidRPr="001959B3" w:rsidSect="00720A0B">
      <w:footerReference w:type="default" r:id="rId11"/>
      <w:pgSz w:w="11906" w:h="16838"/>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A5EF48" w14:textId="77777777" w:rsidR="00B33BBA" w:rsidRDefault="00B33BBA" w:rsidP="002B39EA">
      <w:pPr>
        <w:spacing w:after="0" w:line="240" w:lineRule="auto"/>
      </w:pPr>
      <w:r>
        <w:separator/>
      </w:r>
    </w:p>
  </w:endnote>
  <w:endnote w:type="continuationSeparator" w:id="0">
    <w:p w14:paraId="506E047B" w14:textId="77777777" w:rsidR="00B33BBA" w:rsidRDefault="00B33BBA" w:rsidP="002B39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Times New Roman">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023668" w14:textId="4599AFA8" w:rsidR="002B39EA" w:rsidRPr="00C46623" w:rsidRDefault="002B39EA" w:rsidP="002B39EA">
    <w:pPr>
      <w:pBdr>
        <w:top w:val="single" w:sz="24" w:space="1" w:color="622423"/>
      </w:pBdr>
      <w:tabs>
        <w:tab w:val="center" w:pos="4680"/>
        <w:tab w:val="right" w:pos="9360"/>
      </w:tabs>
      <w:spacing w:after="80"/>
      <w:rPr>
        <w:rFonts w:cs="Arial"/>
        <w:i/>
        <w:sz w:val="12"/>
        <w:szCs w:val="12"/>
      </w:rPr>
    </w:pPr>
    <w:r w:rsidRPr="00724FF4">
      <w:rPr>
        <w:rFonts w:cs="Arial"/>
        <w:i/>
        <w:sz w:val="18"/>
        <w:szCs w:val="18"/>
      </w:rPr>
      <w:t xml:space="preserve">SAP CPQ – Salesforce Integration Migration </w:t>
    </w:r>
    <w:r>
      <w:rPr>
        <w:rFonts w:cs="Arial"/>
        <w:i/>
        <w:sz w:val="18"/>
        <w:szCs w:val="18"/>
      </w:rPr>
      <w:t>Questionnaire</w:t>
    </w:r>
    <w:r w:rsidRPr="00C46623">
      <w:rPr>
        <w:rFonts w:cs="Arial"/>
        <w:i/>
        <w:sz w:val="18"/>
        <w:szCs w:val="18"/>
      </w:rPr>
      <w:tab/>
    </w:r>
    <w:r w:rsidRPr="00C46623">
      <w:rPr>
        <w:rFonts w:cs="Arial"/>
        <w:i/>
        <w:sz w:val="18"/>
        <w:szCs w:val="18"/>
      </w:rPr>
      <w:tab/>
    </w:r>
  </w:p>
  <w:p w14:paraId="17EE0754" w14:textId="77777777" w:rsidR="002B39EA" w:rsidRPr="00C46623" w:rsidRDefault="002B39EA" w:rsidP="002B39EA">
    <w:pPr>
      <w:pBdr>
        <w:top w:val="single" w:sz="24" w:space="1" w:color="622423"/>
      </w:pBdr>
      <w:tabs>
        <w:tab w:val="center" w:pos="4680"/>
        <w:tab w:val="right" w:pos="9360"/>
      </w:tabs>
      <w:spacing w:after="80"/>
      <w:rPr>
        <w:rFonts w:cs="Arial"/>
        <w:i/>
        <w:sz w:val="14"/>
        <w:szCs w:val="14"/>
      </w:rPr>
    </w:pPr>
    <w:r w:rsidRPr="00C46623">
      <w:rPr>
        <w:rFonts w:cs="Arial"/>
        <w:i/>
        <w:sz w:val="14"/>
        <w:szCs w:val="14"/>
      </w:rPr>
      <w:t>This document was prepared solely for the benefit of SAP. It remains the confidential and proprietary material of SAP. No information herein may be republished or otherwise transmitted outside of SAP, without the express written permission of SAP.</w:t>
    </w:r>
  </w:p>
  <w:p w14:paraId="219BE94D" w14:textId="77777777" w:rsidR="002B39EA" w:rsidRPr="00C46623" w:rsidRDefault="002B39EA" w:rsidP="002B39EA">
    <w:pPr>
      <w:tabs>
        <w:tab w:val="center" w:pos="4680"/>
        <w:tab w:val="right" w:pos="9360"/>
      </w:tabs>
      <w:rPr>
        <w:rFonts w:cs="Arial"/>
        <w:i/>
        <w:sz w:val="14"/>
        <w:szCs w:val="14"/>
      </w:rPr>
    </w:pPr>
  </w:p>
  <w:p w14:paraId="7551E2E5" w14:textId="77777777" w:rsidR="002B39EA" w:rsidRPr="00C46623" w:rsidRDefault="002B39EA" w:rsidP="002B39EA">
    <w:pPr>
      <w:pBdr>
        <w:top w:val="single" w:sz="24" w:space="1" w:color="622423"/>
      </w:pBdr>
      <w:tabs>
        <w:tab w:val="center" w:pos="4680"/>
        <w:tab w:val="right" w:pos="9360"/>
      </w:tabs>
      <w:spacing w:after="80"/>
      <w:rPr>
        <w:rFonts w:cs="Arial"/>
      </w:rPr>
    </w:pPr>
    <w:r w:rsidRPr="00C46623">
      <w:rPr>
        <w:rFonts w:cs="Arial"/>
        <w:sz w:val="18"/>
        <w:szCs w:val="18"/>
      </w:rPr>
      <w:t>© 20</w:t>
    </w:r>
    <w:r>
      <w:rPr>
        <w:rFonts w:cs="Arial"/>
        <w:sz w:val="18"/>
        <w:szCs w:val="18"/>
      </w:rPr>
      <w:t>22</w:t>
    </w:r>
    <w:r w:rsidRPr="00C46623">
      <w:rPr>
        <w:rFonts w:cs="Arial"/>
        <w:sz w:val="18"/>
        <w:szCs w:val="18"/>
      </w:rPr>
      <w:t xml:space="preserve"> SAP                          </w:t>
    </w:r>
    <w:r w:rsidRPr="00C46623">
      <w:rPr>
        <w:rFonts w:cs="Arial"/>
        <w:i/>
        <w:iCs/>
        <w:sz w:val="18"/>
        <w:szCs w:val="18"/>
      </w:rPr>
      <w:t xml:space="preserve">                                                                                                                          </w:t>
    </w:r>
    <w:r>
      <w:rPr>
        <w:rFonts w:cs="Arial"/>
        <w:i/>
        <w:iCs/>
        <w:sz w:val="18"/>
        <w:szCs w:val="18"/>
      </w:rPr>
      <w:tab/>
    </w:r>
    <w:r w:rsidRPr="00C46623">
      <w:rPr>
        <w:rFonts w:cs="Arial"/>
        <w:sz w:val="18"/>
        <w:szCs w:val="18"/>
      </w:rPr>
      <w:t xml:space="preserve">Page </w:t>
    </w:r>
    <w:r w:rsidRPr="00C46623">
      <w:rPr>
        <w:rFonts w:cs="Arial"/>
        <w:color w:val="2B579A"/>
        <w:sz w:val="18"/>
        <w:szCs w:val="18"/>
        <w:shd w:val="clear" w:color="auto" w:fill="E6E6E6"/>
      </w:rPr>
      <w:fldChar w:fldCharType="begin"/>
    </w:r>
    <w:r w:rsidRPr="00C46623">
      <w:rPr>
        <w:rFonts w:cs="Arial"/>
        <w:sz w:val="18"/>
        <w:szCs w:val="18"/>
      </w:rPr>
      <w:instrText>PAGE</w:instrText>
    </w:r>
    <w:r w:rsidRPr="00C46623">
      <w:rPr>
        <w:rFonts w:cs="Arial"/>
        <w:color w:val="2B579A"/>
        <w:sz w:val="18"/>
        <w:szCs w:val="18"/>
        <w:shd w:val="clear" w:color="auto" w:fill="E6E6E6"/>
      </w:rPr>
      <w:fldChar w:fldCharType="separate"/>
    </w:r>
    <w:r>
      <w:rPr>
        <w:rFonts w:cs="Arial"/>
        <w:color w:val="2B579A"/>
        <w:sz w:val="18"/>
        <w:szCs w:val="18"/>
        <w:shd w:val="clear" w:color="auto" w:fill="E6E6E6"/>
      </w:rPr>
      <w:t>2</w:t>
    </w:r>
    <w:r w:rsidRPr="00C46623">
      <w:rPr>
        <w:rFonts w:cs="Arial"/>
        <w:color w:val="2B579A"/>
        <w:sz w:val="18"/>
        <w:szCs w:val="18"/>
        <w:shd w:val="clear" w:color="auto" w:fill="E6E6E6"/>
      </w:rPr>
      <w:fldChar w:fldCharType="end"/>
    </w:r>
  </w:p>
  <w:p w14:paraId="617A66AC" w14:textId="77777777" w:rsidR="002B39EA" w:rsidRPr="00C46623" w:rsidRDefault="002B39EA" w:rsidP="002B39EA">
    <w:pPr>
      <w:widowControl w:val="0"/>
      <w:pBdr>
        <w:top w:val="nil"/>
        <w:left w:val="nil"/>
        <w:bottom w:val="nil"/>
        <w:right w:val="nil"/>
        <w:between w:val="nil"/>
      </w:pBdr>
      <w:rPr>
        <w:rFonts w:cs="Arial"/>
      </w:rPr>
    </w:pPr>
  </w:p>
  <w:p w14:paraId="2FC1BB83" w14:textId="77777777" w:rsidR="002B39EA" w:rsidRDefault="002B39EA" w:rsidP="002B39EA">
    <w:pPr>
      <w:pStyle w:val="Footer"/>
    </w:pPr>
  </w:p>
  <w:p w14:paraId="3C1860AA" w14:textId="77777777" w:rsidR="002B39EA" w:rsidRDefault="002B39E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8D6093" w14:textId="77777777" w:rsidR="00B33BBA" w:rsidRDefault="00B33BBA" w:rsidP="002B39EA">
      <w:pPr>
        <w:spacing w:after="0" w:line="240" w:lineRule="auto"/>
      </w:pPr>
      <w:r>
        <w:separator/>
      </w:r>
    </w:p>
  </w:footnote>
  <w:footnote w:type="continuationSeparator" w:id="0">
    <w:p w14:paraId="0D764DD6" w14:textId="77777777" w:rsidR="00B33BBA" w:rsidRDefault="00B33BBA" w:rsidP="002B39E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F57F8"/>
    <w:multiLevelType w:val="hybridMultilevel"/>
    <w:tmpl w:val="FD1CC87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27785B57"/>
    <w:multiLevelType w:val="hybridMultilevel"/>
    <w:tmpl w:val="FD1CC870"/>
    <w:lvl w:ilvl="0" w:tplc="4C09000F">
      <w:start w:val="1"/>
      <w:numFmt w:val="decimal"/>
      <w:lvlText w:val="%1."/>
      <w:lvlJc w:val="left"/>
      <w:pPr>
        <w:ind w:left="720" w:hanging="360"/>
      </w:pPr>
    </w:lvl>
    <w:lvl w:ilvl="1" w:tplc="4C090019">
      <w:start w:val="1"/>
      <w:numFmt w:val="lowerLetter"/>
      <w:lvlText w:val="%2."/>
      <w:lvlJc w:val="left"/>
      <w:pPr>
        <w:ind w:left="1440" w:hanging="360"/>
      </w:pPr>
    </w:lvl>
    <w:lvl w:ilvl="2" w:tplc="4C09001B" w:tentative="1">
      <w:start w:val="1"/>
      <w:numFmt w:val="lowerRoman"/>
      <w:lvlText w:val="%3."/>
      <w:lvlJc w:val="right"/>
      <w:pPr>
        <w:ind w:left="2160" w:hanging="180"/>
      </w:pPr>
    </w:lvl>
    <w:lvl w:ilvl="3" w:tplc="4C09000F" w:tentative="1">
      <w:start w:val="1"/>
      <w:numFmt w:val="decimal"/>
      <w:lvlText w:val="%4."/>
      <w:lvlJc w:val="left"/>
      <w:pPr>
        <w:ind w:left="2880" w:hanging="360"/>
      </w:pPr>
    </w:lvl>
    <w:lvl w:ilvl="4" w:tplc="4C090019" w:tentative="1">
      <w:start w:val="1"/>
      <w:numFmt w:val="lowerLetter"/>
      <w:lvlText w:val="%5."/>
      <w:lvlJc w:val="left"/>
      <w:pPr>
        <w:ind w:left="3600" w:hanging="360"/>
      </w:pPr>
    </w:lvl>
    <w:lvl w:ilvl="5" w:tplc="4C09001B" w:tentative="1">
      <w:start w:val="1"/>
      <w:numFmt w:val="lowerRoman"/>
      <w:lvlText w:val="%6."/>
      <w:lvlJc w:val="right"/>
      <w:pPr>
        <w:ind w:left="4320" w:hanging="180"/>
      </w:pPr>
    </w:lvl>
    <w:lvl w:ilvl="6" w:tplc="4C09000F" w:tentative="1">
      <w:start w:val="1"/>
      <w:numFmt w:val="decimal"/>
      <w:lvlText w:val="%7."/>
      <w:lvlJc w:val="left"/>
      <w:pPr>
        <w:ind w:left="5040" w:hanging="360"/>
      </w:pPr>
    </w:lvl>
    <w:lvl w:ilvl="7" w:tplc="4C090019" w:tentative="1">
      <w:start w:val="1"/>
      <w:numFmt w:val="lowerLetter"/>
      <w:lvlText w:val="%8."/>
      <w:lvlJc w:val="left"/>
      <w:pPr>
        <w:ind w:left="5760" w:hanging="360"/>
      </w:pPr>
    </w:lvl>
    <w:lvl w:ilvl="8" w:tplc="4C09001B" w:tentative="1">
      <w:start w:val="1"/>
      <w:numFmt w:val="lowerRoman"/>
      <w:lvlText w:val="%9."/>
      <w:lvlJc w:val="right"/>
      <w:pPr>
        <w:ind w:left="6480" w:hanging="180"/>
      </w:pPr>
    </w:lvl>
  </w:abstractNum>
  <w:abstractNum w:abstractNumId="2" w15:restartNumberingAfterBreak="0">
    <w:nsid w:val="363549E7"/>
    <w:multiLevelType w:val="hybridMultilevel"/>
    <w:tmpl w:val="CDB40DF0"/>
    <w:lvl w:ilvl="0" w:tplc="4C09000F">
      <w:start w:val="1"/>
      <w:numFmt w:val="decimal"/>
      <w:lvlText w:val="%1."/>
      <w:lvlJc w:val="left"/>
      <w:pPr>
        <w:ind w:left="720" w:hanging="360"/>
      </w:pPr>
    </w:lvl>
    <w:lvl w:ilvl="1" w:tplc="4C090019" w:tentative="1">
      <w:start w:val="1"/>
      <w:numFmt w:val="lowerLetter"/>
      <w:lvlText w:val="%2."/>
      <w:lvlJc w:val="left"/>
      <w:pPr>
        <w:ind w:left="1440" w:hanging="360"/>
      </w:pPr>
    </w:lvl>
    <w:lvl w:ilvl="2" w:tplc="4C09001B" w:tentative="1">
      <w:start w:val="1"/>
      <w:numFmt w:val="lowerRoman"/>
      <w:lvlText w:val="%3."/>
      <w:lvlJc w:val="right"/>
      <w:pPr>
        <w:ind w:left="2160" w:hanging="180"/>
      </w:pPr>
    </w:lvl>
    <w:lvl w:ilvl="3" w:tplc="4C09000F" w:tentative="1">
      <w:start w:val="1"/>
      <w:numFmt w:val="decimal"/>
      <w:lvlText w:val="%4."/>
      <w:lvlJc w:val="left"/>
      <w:pPr>
        <w:ind w:left="2880" w:hanging="360"/>
      </w:pPr>
    </w:lvl>
    <w:lvl w:ilvl="4" w:tplc="4C090019" w:tentative="1">
      <w:start w:val="1"/>
      <w:numFmt w:val="lowerLetter"/>
      <w:lvlText w:val="%5."/>
      <w:lvlJc w:val="left"/>
      <w:pPr>
        <w:ind w:left="3600" w:hanging="360"/>
      </w:pPr>
    </w:lvl>
    <w:lvl w:ilvl="5" w:tplc="4C09001B" w:tentative="1">
      <w:start w:val="1"/>
      <w:numFmt w:val="lowerRoman"/>
      <w:lvlText w:val="%6."/>
      <w:lvlJc w:val="right"/>
      <w:pPr>
        <w:ind w:left="4320" w:hanging="180"/>
      </w:pPr>
    </w:lvl>
    <w:lvl w:ilvl="6" w:tplc="4C09000F" w:tentative="1">
      <w:start w:val="1"/>
      <w:numFmt w:val="decimal"/>
      <w:lvlText w:val="%7."/>
      <w:lvlJc w:val="left"/>
      <w:pPr>
        <w:ind w:left="5040" w:hanging="360"/>
      </w:pPr>
    </w:lvl>
    <w:lvl w:ilvl="7" w:tplc="4C090019" w:tentative="1">
      <w:start w:val="1"/>
      <w:numFmt w:val="lowerLetter"/>
      <w:lvlText w:val="%8."/>
      <w:lvlJc w:val="left"/>
      <w:pPr>
        <w:ind w:left="5760" w:hanging="360"/>
      </w:pPr>
    </w:lvl>
    <w:lvl w:ilvl="8" w:tplc="4C09001B" w:tentative="1">
      <w:start w:val="1"/>
      <w:numFmt w:val="lowerRoman"/>
      <w:lvlText w:val="%9."/>
      <w:lvlJc w:val="right"/>
      <w:pPr>
        <w:ind w:left="6480" w:hanging="180"/>
      </w:pPr>
    </w:lvl>
  </w:abstractNum>
  <w:abstractNum w:abstractNumId="3" w15:restartNumberingAfterBreak="0">
    <w:nsid w:val="5BAF1B46"/>
    <w:multiLevelType w:val="hybridMultilevel"/>
    <w:tmpl w:val="F138B284"/>
    <w:lvl w:ilvl="0" w:tplc="FFFFFFFF">
      <w:start w:val="1"/>
      <w:numFmt w:val="decimal"/>
      <w:lvlText w:val="%1."/>
      <w:lvlJc w:val="left"/>
      <w:pPr>
        <w:ind w:left="720" w:hanging="360"/>
      </w:pPr>
    </w:lvl>
    <w:lvl w:ilvl="1" w:tplc="4C090019" w:tentative="1">
      <w:start w:val="1"/>
      <w:numFmt w:val="lowerLetter"/>
      <w:lvlText w:val="%2."/>
      <w:lvlJc w:val="left"/>
      <w:pPr>
        <w:ind w:left="1440" w:hanging="360"/>
      </w:pPr>
    </w:lvl>
    <w:lvl w:ilvl="2" w:tplc="4C09001B" w:tentative="1">
      <w:start w:val="1"/>
      <w:numFmt w:val="lowerRoman"/>
      <w:lvlText w:val="%3."/>
      <w:lvlJc w:val="right"/>
      <w:pPr>
        <w:ind w:left="2160" w:hanging="180"/>
      </w:pPr>
    </w:lvl>
    <w:lvl w:ilvl="3" w:tplc="4C09000F" w:tentative="1">
      <w:start w:val="1"/>
      <w:numFmt w:val="decimal"/>
      <w:lvlText w:val="%4."/>
      <w:lvlJc w:val="left"/>
      <w:pPr>
        <w:ind w:left="2880" w:hanging="360"/>
      </w:pPr>
    </w:lvl>
    <w:lvl w:ilvl="4" w:tplc="4C090019" w:tentative="1">
      <w:start w:val="1"/>
      <w:numFmt w:val="lowerLetter"/>
      <w:lvlText w:val="%5."/>
      <w:lvlJc w:val="left"/>
      <w:pPr>
        <w:ind w:left="3600" w:hanging="360"/>
      </w:pPr>
    </w:lvl>
    <w:lvl w:ilvl="5" w:tplc="4C09001B" w:tentative="1">
      <w:start w:val="1"/>
      <w:numFmt w:val="lowerRoman"/>
      <w:lvlText w:val="%6."/>
      <w:lvlJc w:val="right"/>
      <w:pPr>
        <w:ind w:left="4320" w:hanging="180"/>
      </w:pPr>
    </w:lvl>
    <w:lvl w:ilvl="6" w:tplc="4C09000F" w:tentative="1">
      <w:start w:val="1"/>
      <w:numFmt w:val="decimal"/>
      <w:lvlText w:val="%7."/>
      <w:lvlJc w:val="left"/>
      <w:pPr>
        <w:ind w:left="5040" w:hanging="360"/>
      </w:pPr>
    </w:lvl>
    <w:lvl w:ilvl="7" w:tplc="4C090019" w:tentative="1">
      <w:start w:val="1"/>
      <w:numFmt w:val="lowerLetter"/>
      <w:lvlText w:val="%8."/>
      <w:lvlJc w:val="left"/>
      <w:pPr>
        <w:ind w:left="5760" w:hanging="360"/>
      </w:pPr>
    </w:lvl>
    <w:lvl w:ilvl="8" w:tplc="4C09001B" w:tentative="1">
      <w:start w:val="1"/>
      <w:numFmt w:val="lowerRoman"/>
      <w:lvlText w:val="%9."/>
      <w:lvlJc w:val="right"/>
      <w:pPr>
        <w:ind w:left="6480" w:hanging="180"/>
      </w:pPr>
    </w:lvl>
  </w:abstractNum>
  <w:abstractNum w:abstractNumId="4" w15:restartNumberingAfterBreak="0">
    <w:nsid w:val="5E855FEF"/>
    <w:multiLevelType w:val="hybridMultilevel"/>
    <w:tmpl w:val="FA96F42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abstractNumId w:val="1"/>
  </w:num>
  <w:num w:numId="2">
    <w:abstractNumId w:val="2"/>
  </w:num>
  <w:num w:numId="3">
    <w:abstractNumId w:val="0"/>
  </w:num>
  <w:num w:numId="4">
    <w:abstractNumId w:val="4"/>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6211"/>
    <w:rsid w:val="0003634E"/>
    <w:rsid w:val="000821F3"/>
    <w:rsid w:val="00086838"/>
    <w:rsid w:val="000B0ED5"/>
    <w:rsid w:val="000C458A"/>
    <w:rsid w:val="001141DE"/>
    <w:rsid w:val="001278CC"/>
    <w:rsid w:val="00141A4B"/>
    <w:rsid w:val="00162D3D"/>
    <w:rsid w:val="0019324A"/>
    <w:rsid w:val="001959B3"/>
    <w:rsid w:val="001C1890"/>
    <w:rsid w:val="001D2D1F"/>
    <w:rsid w:val="00235AF4"/>
    <w:rsid w:val="002B39EA"/>
    <w:rsid w:val="002F6FEF"/>
    <w:rsid w:val="00302CD0"/>
    <w:rsid w:val="00327D9B"/>
    <w:rsid w:val="003514EB"/>
    <w:rsid w:val="003773F2"/>
    <w:rsid w:val="00394428"/>
    <w:rsid w:val="003954C0"/>
    <w:rsid w:val="003CCB1E"/>
    <w:rsid w:val="003F7510"/>
    <w:rsid w:val="0040458B"/>
    <w:rsid w:val="00405E00"/>
    <w:rsid w:val="00421C7D"/>
    <w:rsid w:val="00477DDD"/>
    <w:rsid w:val="005179AF"/>
    <w:rsid w:val="00526436"/>
    <w:rsid w:val="005279F6"/>
    <w:rsid w:val="00531AFE"/>
    <w:rsid w:val="00551F25"/>
    <w:rsid w:val="005704D6"/>
    <w:rsid w:val="00581320"/>
    <w:rsid w:val="005A00B1"/>
    <w:rsid w:val="005A31C7"/>
    <w:rsid w:val="005D6AEF"/>
    <w:rsid w:val="005E1935"/>
    <w:rsid w:val="005E7B98"/>
    <w:rsid w:val="00600CBA"/>
    <w:rsid w:val="00654D21"/>
    <w:rsid w:val="0068349A"/>
    <w:rsid w:val="006B53BD"/>
    <w:rsid w:val="006D5DFB"/>
    <w:rsid w:val="006F0588"/>
    <w:rsid w:val="006F445B"/>
    <w:rsid w:val="00700C21"/>
    <w:rsid w:val="00712601"/>
    <w:rsid w:val="00720A0B"/>
    <w:rsid w:val="00767C7C"/>
    <w:rsid w:val="007723FE"/>
    <w:rsid w:val="007A3FDA"/>
    <w:rsid w:val="007C3FD8"/>
    <w:rsid w:val="007E3087"/>
    <w:rsid w:val="00802077"/>
    <w:rsid w:val="0081626A"/>
    <w:rsid w:val="00895069"/>
    <w:rsid w:val="008A0737"/>
    <w:rsid w:val="008A3FDC"/>
    <w:rsid w:val="008A4200"/>
    <w:rsid w:val="00903883"/>
    <w:rsid w:val="00913CBF"/>
    <w:rsid w:val="00925C7E"/>
    <w:rsid w:val="009538DC"/>
    <w:rsid w:val="009762EF"/>
    <w:rsid w:val="00977860"/>
    <w:rsid w:val="00982679"/>
    <w:rsid w:val="009B6F01"/>
    <w:rsid w:val="009C732B"/>
    <w:rsid w:val="00A001E7"/>
    <w:rsid w:val="00A07336"/>
    <w:rsid w:val="00A07364"/>
    <w:rsid w:val="00A15A64"/>
    <w:rsid w:val="00A26F26"/>
    <w:rsid w:val="00A3342C"/>
    <w:rsid w:val="00AB1D4E"/>
    <w:rsid w:val="00AD18C6"/>
    <w:rsid w:val="00B2406E"/>
    <w:rsid w:val="00B33BBA"/>
    <w:rsid w:val="00BB51B5"/>
    <w:rsid w:val="00BF044C"/>
    <w:rsid w:val="00C57865"/>
    <w:rsid w:val="00C74EDA"/>
    <w:rsid w:val="00C82C65"/>
    <w:rsid w:val="00CF6018"/>
    <w:rsid w:val="00D76492"/>
    <w:rsid w:val="00D82992"/>
    <w:rsid w:val="00DC12C5"/>
    <w:rsid w:val="00DD04D1"/>
    <w:rsid w:val="00DD6211"/>
    <w:rsid w:val="00DE1DAE"/>
    <w:rsid w:val="00E31E52"/>
    <w:rsid w:val="00E337CB"/>
    <w:rsid w:val="00E7346B"/>
    <w:rsid w:val="00E87014"/>
    <w:rsid w:val="00EE1A4D"/>
    <w:rsid w:val="00EF7CA2"/>
    <w:rsid w:val="00F03414"/>
    <w:rsid w:val="00F0642D"/>
    <w:rsid w:val="00F53A84"/>
    <w:rsid w:val="00F633A0"/>
    <w:rsid w:val="00F8187C"/>
    <w:rsid w:val="00F83351"/>
    <w:rsid w:val="00F83AE7"/>
    <w:rsid w:val="00F93A02"/>
    <w:rsid w:val="00FC290B"/>
    <w:rsid w:val="00FC4664"/>
    <w:rsid w:val="064A89BA"/>
    <w:rsid w:val="0C69C096"/>
    <w:rsid w:val="0CD03114"/>
    <w:rsid w:val="11F6ACCF"/>
    <w:rsid w:val="125DFAA5"/>
    <w:rsid w:val="1ABF0432"/>
    <w:rsid w:val="1AD46BC4"/>
    <w:rsid w:val="1D51E978"/>
    <w:rsid w:val="1F298F58"/>
    <w:rsid w:val="245D9321"/>
    <w:rsid w:val="25A33B90"/>
    <w:rsid w:val="28BD008F"/>
    <w:rsid w:val="2F0F53C5"/>
    <w:rsid w:val="2F2396F3"/>
    <w:rsid w:val="34D3A737"/>
    <w:rsid w:val="34E74FAD"/>
    <w:rsid w:val="38B41EB5"/>
    <w:rsid w:val="3FBEDAD7"/>
    <w:rsid w:val="442F02AA"/>
    <w:rsid w:val="51E504F5"/>
    <w:rsid w:val="59495739"/>
    <w:rsid w:val="5BA85684"/>
    <w:rsid w:val="5F547DB7"/>
    <w:rsid w:val="63EAFB2A"/>
    <w:rsid w:val="65A52A77"/>
    <w:rsid w:val="697EFA35"/>
    <w:rsid w:val="6D100142"/>
  </w:rsids>
  <m:mathPr>
    <m:mathFont m:val="Cambria Math"/>
    <m:brkBin m:val="before"/>
    <m:brkBinSub m:val="--"/>
    <m:smallFrac m:val="0"/>
    <m:dispDef/>
    <m:lMargin m:val="0"/>
    <m:rMargin m:val="0"/>
    <m:defJc m:val="centerGroup"/>
    <m:wrapIndent m:val="1440"/>
    <m:intLim m:val="subSup"/>
    <m:naryLim m:val="undOvr"/>
  </m:mathPr>
  <w:themeFontLang w:val="en-A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68D54F2"/>
  <w15:chartTrackingRefBased/>
  <w15:docId w15:val="{2A65B1F3-DBBA-43C2-BBC8-316172510B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A07336"/>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D6211"/>
    <w:pPr>
      <w:ind w:left="720"/>
      <w:contextualSpacing/>
    </w:pPr>
  </w:style>
  <w:style w:type="character" w:customStyle="1" w:styleId="Heading1Char">
    <w:name w:val="Heading 1 Char"/>
    <w:basedOn w:val="DefaultParagraphFont"/>
    <w:link w:val="Heading1"/>
    <w:uiPriority w:val="9"/>
    <w:rsid w:val="00A07336"/>
    <w:rPr>
      <w:rFonts w:asciiTheme="majorHAnsi" w:eastAsiaTheme="majorEastAsia" w:hAnsiTheme="majorHAnsi" w:cstheme="majorBidi"/>
      <w:color w:val="2F5496" w:themeColor="accent1" w:themeShade="BF"/>
      <w:sz w:val="32"/>
      <w:szCs w:val="32"/>
    </w:rPr>
  </w:style>
  <w:style w:type="table" w:styleId="TableGrid">
    <w:name w:val="Table Grid"/>
    <w:basedOn w:val="TableNormal"/>
    <w:uiPriority w:val="39"/>
    <w:rsid w:val="00F0341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4">
    <w:name w:val="Grid Table 4 Accent 4"/>
    <w:basedOn w:val="TableNormal"/>
    <w:uiPriority w:val="49"/>
    <w:rsid w:val="00F03414"/>
    <w:pPr>
      <w:spacing w:after="0" w:line="240" w:lineRule="auto"/>
    </w:p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4">
    <w:name w:val="Grid Table 4"/>
    <w:basedOn w:val="TableNormal"/>
    <w:uiPriority w:val="49"/>
    <w:rsid w:val="00DE1DAE"/>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Title">
    <w:name w:val="Title"/>
    <w:basedOn w:val="Normal"/>
    <w:next w:val="Normal"/>
    <w:link w:val="TitleChar"/>
    <w:uiPriority w:val="10"/>
    <w:qFormat/>
    <w:rsid w:val="00F93A02"/>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93A02"/>
    <w:rPr>
      <w:rFonts w:asciiTheme="majorHAnsi" w:eastAsiaTheme="majorEastAsia" w:hAnsiTheme="majorHAnsi" w:cstheme="majorBidi"/>
      <w:spacing w:val="-10"/>
      <w:kern w:val="28"/>
      <w:sz w:val="56"/>
      <w:szCs w:val="56"/>
    </w:rPr>
  </w:style>
  <w:style w:type="paragraph" w:styleId="Header">
    <w:name w:val="header"/>
    <w:basedOn w:val="Normal"/>
    <w:link w:val="HeaderChar"/>
    <w:uiPriority w:val="99"/>
    <w:unhideWhenUsed/>
    <w:rsid w:val="002B39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2B39EA"/>
  </w:style>
  <w:style w:type="paragraph" w:styleId="Footer">
    <w:name w:val="footer"/>
    <w:basedOn w:val="Normal"/>
    <w:link w:val="FooterChar"/>
    <w:uiPriority w:val="99"/>
    <w:unhideWhenUsed/>
    <w:rsid w:val="002B39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2B39E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d5fbfc51-20bf-4423-bd36-b28265841a13">
      <UserInfo>
        <DisplayName>Boettcher, Inga</DisplayName>
        <AccountId>54</AccountId>
        <AccountType/>
      </UserInfo>
      <UserInfo>
        <DisplayName>Peric, Darko</DisplayName>
        <AccountId>36</AccountId>
        <AccountType/>
      </UserInfo>
    </SharedWithUsers>
    <MediaLengthInSeconds xmlns="b03fa27c-93f3-4fe4-8c13-465dab336f01"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1AFD613BE36E942B573214C6129B185" ma:contentTypeVersion="5" ma:contentTypeDescription="Create a new document." ma:contentTypeScope="" ma:versionID="a7e72656ffd2fad78e6432348525e86e">
  <xsd:schema xmlns:xsd="http://www.w3.org/2001/XMLSchema" xmlns:xs="http://www.w3.org/2001/XMLSchema" xmlns:p="http://schemas.microsoft.com/office/2006/metadata/properties" xmlns:ns2="b03fa27c-93f3-4fe4-8c13-465dab336f01" xmlns:ns3="d5fbfc51-20bf-4423-bd36-b28265841a13" targetNamespace="http://schemas.microsoft.com/office/2006/metadata/properties" ma:root="true" ma:fieldsID="668be96aa47dc7752c8111a26bfa0545" ns2:_="" ns3:_="">
    <xsd:import namespace="b03fa27c-93f3-4fe4-8c13-465dab336f01"/>
    <xsd:import namespace="d5fbfc51-20bf-4423-bd36-b28265841a1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03fa27c-93f3-4fe4-8c13-465dab336f0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LengthInSeconds" ma:index="1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5fbfc51-20bf-4423-bd36-b28265841a1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3DE0CC8-22A0-47B4-B21F-B1A1AB0CD27A}">
  <ds:schemaRefs>
    <ds:schemaRef ds:uri="http://schemas.microsoft.com/office/2006/metadata/properties"/>
    <ds:schemaRef ds:uri="http://schemas.microsoft.com/office/infopath/2007/PartnerControls"/>
    <ds:schemaRef ds:uri="d5fbfc51-20bf-4423-bd36-b28265841a13"/>
    <ds:schemaRef ds:uri="b03fa27c-93f3-4fe4-8c13-465dab336f01"/>
  </ds:schemaRefs>
</ds:datastoreItem>
</file>

<file path=customXml/itemProps2.xml><?xml version="1.0" encoding="utf-8"?>
<ds:datastoreItem xmlns:ds="http://schemas.openxmlformats.org/officeDocument/2006/customXml" ds:itemID="{0DAA8CDC-5F98-4187-965B-CB2058983E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03fa27c-93f3-4fe4-8c13-465dab336f01"/>
    <ds:schemaRef ds:uri="d5fbfc51-20bf-4423-bd36-b28265841a1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8CD3397-4D5F-4132-A7CE-9E7D854E0C8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682</Words>
  <Characters>3891</Characters>
  <Application>Microsoft Office Word</Application>
  <DocSecurity>0</DocSecurity>
  <Lines>32</Lines>
  <Paragraphs>9</Paragraphs>
  <ScaleCrop>false</ScaleCrop>
  <Company/>
  <LinksUpToDate>false</LinksUpToDate>
  <CharactersWithSpaces>4564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Luk Tong</dc:creator>
  <cp:keywords/>
  <dc:description/>
  <cp:lastModifiedBy>Peric, Darko</cp:lastModifiedBy>
  <cp:revision>2</cp:revision>
  <dcterms:created xsi:type="dcterms:W3CDTF">2023-01-17T08:55:00Z</dcterms:created>
  <dcterms:modified xsi:type="dcterms:W3CDTF">2023-01-17T08:55:00Z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0x01010011AFD613BE36E942B573214C6129B185</vt:lpwstr>
  </property>
  <property fmtid="{D5CDD505-2E9C-101B-9397-08002B2CF9AE}" pid="3" name="ComplianceAssetId">
    <vt:lpwstr/>
  </property>
  <property fmtid="{D5CDD505-2E9C-101B-9397-08002B2CF9AE}" pid="4" name="_ExtendedDescription">
    <vt:lpwstr/>
  </property>
  <property fmtid="{D5CDD505-2E9C-101B-9397-08002B2CF9AE}" pid="5" name="TriggerFlowInfo">
    <vt:lpwstr/>
  </property>
</Properties>
</file>